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B57B" w14:textId="77777777" w:rsidR="00BA6185" w:rsidRDefault="00BA6185" w:rsidP="00BA618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5AC31A60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09D7B4C9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333F49AE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1DFA56B4" w14:textId="77777777" w:rsidR="00BA6185" w:rsidRDefault="00BA6185" w:rsidP="00BA618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МЕДИЦИНСКИХ СЕСТЕР ПО СПЕЦИАЛЬНОСТИ)</w:t>
      </w:r>
    </w:p>
    <w:p w14:paraId="27DCFD9A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caps/>
          <w:sz w:val="28"/>
          <w:szCs w:val="28"/>
        </w:rPr>
        <w:t>Первичная медико-профилактическая помощь населению</w:t>
      </w:r>
      <w:r>
        <w:rPr>
          <w:b/>
          <w:sz w:val="24"/>
          <w:szCs w:val="24"/>
        </w:rPr>
        <w:t>»</w:t>
      </w:r>
    </w:p>
    <w:p w14:paraId="63F9B7FD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7E1443D7" w14:textId="77777777" w:rsidR="00BA6185" w:rsidRDefault="00BA6185" w:rsidP="00BA6185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6A7B94A0" w14:textId="77777777" w:rsidR="00BA6185" w:rsidRDefault="00BA6185" w:rsidP="00BA618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 академических часов</w:t>
      </w:r>
    </w:p>
    <w:p w14:paraId="2201B257" w14:textId="77777777" w:rsidR="00BA6185" w:rsidRDefault="00BA6185" w:rsidP="00BA6185">
      <w:pPr>
        <w:pStyle w:val="a3"/>
        <w:ind w:firstLine="709"/>
        <w:jc w:val="center"/>
        <w:rPr>
          <w:sz w:val="24"/>
          <w:szCs w:val="24"/>
        </w:rPr>
      </w:pPr>
    </w:p>
    <w:p w14:paraId="362382E1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</w:p>
    <w:p w14:paraId="0B60D253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по специальности «Сестринское дело в стоматологии» обсуждена и одобрена на Методическом совете Академии.</w:t>
      </w:r>
    </w:p>
    <w:p w14:paraId="1C7172CD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«Сестринское дело в стоматологии»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474DE23D" w14:textId="77777777" w:rsidR="00BA6185" w:rsidRDefault="00BA6185" w:rsidP="00BA6185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Сестринское дело в стоматологии</w:t>
      </w:r>
      <w:r>
        <w:rPr>
          <w:i/>
          <w:sz w:val="24"/>
          <w:szCs w:val="24"/>
        </w:rPr>
        <w:t>».</w:t>
      </w:r>
    </w:p>
    <w:p w14:paraId="11ED07BE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«Первичная медико-профилактическая помощь населению» будет способствовать улучшению качества оказания медицинской помощи населению путем повышения профессиональной компетентности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медицинских кадров.</w:t>
      </w:r>
    </w:p>
    <w:p w14:paraId="4D4EC5BC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Цель</w:t>
      </w:r>
      <w:r>
        <w:rPr>
          <w:sz w:val="24"/>
          <w:szCs w:val="24"/>
        </w:rPr>
        <w:t xml:space="preserve"> дополнительной профессиональной образовательной программы – осуществить в соответствии с выделенным временем, повышение квалификации по профилю Первичная медико-профилактическая помощь населению, улучшить имеющиеся знания и навыки по специальности. </w:t>
      </w:r>
    </w:p>
    <w:p w14:paraId="6204A299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повышения квалификации медицинской сестры «Сестринское дело в стоматологии»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медицинской сестры «Сестринское дело в стоматологии» включен перечень учебно-методических, информационных, законодательных и нормативно-правовых документов.</w:t>
      </w:r>
    </w:p>
    <w:p w14:paraId="66DEB799" w14:textId="77777777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«Первичная медико-профилактическая помощь населению» предусмотрены необходимые знания и практические умения по основам и современным данным в область медико-профилактической помощи населению.</w:t>
      </w:r>
    </w:p>
    <w:p w14:paraId="093657A1" w14:textId="65332111" w:rsidR="00BA6185" w:rsidRDefault="00BA6185" w:rsidP="00BA61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2B0AB501" w14:textId="77777777" w:rsidR="00CD16A3" w:rsidRDefault="00CD16A3"/>
    <w:sectPr w:rsidR="00CD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A3"/>
    <w:rsid w:val="00BA6185"/>
    <w:rsid w:val="00C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9300"/>
  <w15:chartTrackingRefBased/>
  <w15:docId w15:val="{73C27FDE-6A67-4B6D-A0F2-63D22B22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2021-02-19T07:07:00Z</dcterms:created>
  <dcterms:modified xsi:type="dcterms:W3CDTF">2021-02-19T07:07:00Z</dcterms:modified>
</cp:coreProperties>
</file>